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782A0EC0" w:rsidR="00537539" w:rsidRPr="006E7AB8" w:rsidRDefault="00537539" w:rsidP="00BA43DF">
      <w:pPr>
        <w:spacing w:before="120" w:after="0" w:line="240" w:lineRule="auto"/>
        <w:ind w:left="5664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 xml:space="preserve">Warszawa, </w:t>
      </w:r>
      <w:r w:rsidR="00906DFB">
        <w:rPr>
          <w:rFonts w:eastAsia="Times New Roman" w:cstheme="minorHAnsi"/>
          <w:bCs/>
          <w:lang w:eastAsia="pl-PL"/>
        </w:rPr>
        <w:t>8 września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6F7DAF6D" w14:textId="327B82D1" w:rsidR="00EB215E" w:rsidRPr="003135B2" w:rsidRDefault="008919FB" w:rsidP="003135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06DFB">
        <w:rPr>
          <w:b/>
          <w:sz w:val="28"/>
          <w:szCs w:val="28"/>
        </w:rPr>
        <w:t xml:space="preserve">Uroki Woli i Żoliborza – </w:t>
      </w:r>
      <w:r w:rsidR="00231044">
        <w:rPr>
          <w:b/>
          <w:sz w:val="28"/>
          <w:szCs w:val="28"/>
        </w:rPr>
        <w:t xml:space="preserve">Westfield Arkadia zaprasza na </w:t>
      </w:r>
      <w:r w:rsidR="00906DFB">
        <w:rPr>
          <w:b/>
          <w:sz w:val="28"/>
          <w:szCs w:val="28"/>
        </w:rPr>
        <w:t xml:space="preserve">bezpłatne </w:t>
      </w:r>
      <w:r w:rsidR="00CF75D2">
        <w:rPr>
          <w:b/>
          <w:sz w:val="28"/>
          <w:szCs w:val="28"/>
        </w:rPr>
        <w:t>spacery</w:t>
      </w:r>
      <w:r>
        <w:rPr>
          <w:b/>
          <w:sz w:val="28"/>
          <w:szCs w:val="28"/>
        </w:rPr>
        <w:br/>
      </w:r>
    </w:p>
    <w:p w14:paraId="3259849F" w14:textId="4D354D63" w:rsidR="001C0EDA" w:rsidRDefault="004871F1" w:rsidP="00DD48A3">
      <w:pPr>
        <w:jc w:val="both"/>
        <w:rPr>
          <w:b/>
        </w:rPr>
      </w:pPr>
      <w:r>
        <w:rPr>
          <w:b/>
        </w:rPr>
        <w:t xml:space="preserve">Westfield Arkadia wraca z cyklem </w:t>
      </w:r>
      <w:r w:rsidR="00992EE9">
        <w:rPr>
          <w:b/>
        </w:rPr>
        <w:t>spacerów organizowanych po</w:t>
      </w:r>
      <w:r w:rsidR="00C11030">
        <w:rPr>
          <w:b/>
        </w:rPr>
        <w:t xml:space="preserve"> dwóch dzielnicach Warszawy –</w:t>
      </w:r>
      <w:r w:rsidR="00992EE9">
        <w:rPr>
          <w:b/>
        </w:rPr>
        <w:t xml:space="preserve"> Woli i Żoliborzu. </w:t>
      </w:r>
      <w:r w:rsidR="002048C7">
        <w:rPr>
          <w:b/>
        </w:rPr>
        <w:t xml:space="preserve">Zaplanowano je na </w:t>
      </w:r>
      <w:r w:rsidR="00C11030">
        <w:rPr>
          <w:b/>
        </w:rPr>
        <w:t>trzy kolejne s</w:t>
      </w:r>
      <w:r w:rsidR="00D232C9">
        <w:rPr>
          <w:b/>
        </w:rPr>
        <w:t>oboty</w:t>
      </w:r>
      <w:r w:rsidR="00C11030">
        <w:rPr>
          <w:b/>
        </w:rPr>
        <w:t xml:space="preserve"> września. </w:t>
      </w:r>
      <w:r w:rsidR="001C0EDA">
        <w:rPr>
          <w:b/>
        </w:rPr>
        <w:t xml:space="preserve">Poprowadzą je warszawscy przewodnicy </w:t>
      </w:r>
      <w:r w:rsidR="00753DA3">
        <w:rPr>
          <w:b/>
        </w:rPr>
        <w:t xml:space="preserve">z </w:t>
      </w:r>
      <w:r w:rsidR="00D232C9">
        <w:rPr>
          <w:b/>
        </w:rPr>
        <w:t xml:space="preserve">projektu </w:t>
      </w:r>
      <w:proofErr w:type="spellStart"/>
      <w:r w:rsidR="001C0EDA">
        <w:rPr>
          <w:b/>
        </w:rPr>
        <w:t>PoWarszawsku</w:t>
      </w:r>
      <w:proofErr w:type="spellEnd"/>
      <w:r w:rsidR="00D232C9">
        <w:rPr>
          <w:b/>
        </w:rPr>
        <w:t xml:space="preserve">. </w:t>
      </w:r>
      <w:r w:rsidR="001C0EDA" w:rsidRPr="0052555A">
        <w:rPr>
          <w:b/>
        </w:rPr>
        <w:t xml:space="preserve">Celem </w:t>
      </w:r>
      <w:r w:rsidR="006F5197">
        <w:rPr>
          <w:b/>
        </w:rPr>
        <w:t>akcji</w:t>
      </w:r>
      <w:r w:rsidR="006F5197" w:rsidRPr="0052555A">
        <w:rPr>
          <w:b/>
        </w:rPr>
        <w:t xml:space="preserve"> </w:t>
      </w:r>
      <w:r w:rsidR="00D232C9">
        <w:rPr>
          <w:b/>
        </w:rPr>
        <w:t xml:space="preserve">„Po Woli na </w:t>
      </w:r>
      <w:proofErr w:type="spellStart"/>
      <w:r w:rsidR="00D232C9">
        <w:rPr>
          <w:b/>
        </w:rPr>
        <w:t>Żoli</w:t>
      </w:r>
      <w:proofErr w:type="spellEnd"/>
      <w:r w:rsidR="00D232C9">
        <w:rPr>
          <w:b/>
        </w:rPr>
        <w:t xml:space="preserve">” </w:t>
      </w:r>
      <w:r w:rsidR="001C0EDA" w:rsidRPr="0052555A">
        <w:rPr>
          <w:b/>
        </w:rPr>
        <w:t xml:space="preserve">jest aktywizowanie </w:t>
      </w:r>
      <w:r w:rsidR="000F74A4">
        <w:rPr>
          <w:b/>
        </w:rPr>
        <w:t xml:space="preserve">mieszkańców </w:t>
      </w:r>
      <w:r w:rsidR="002048C7">
        <w:rPr>
          <w:b/>
        </w:rPr>
        <w:t>stolicy</w:t>
      </w:r>
      <w:r w:rsidR="000F74A4">
        <w:rPr>
          <w:b/>
        </w:rPr>
        <w:t xml:space="preserve">, proponowanie im ciekawego sposobu spędzania czasu </w:t>
      </w:r>
      <w:r w:rsidR="001C0EDA" w:rsidRPr="0052555A">
        <w:rPr>
          <w:b/>
        </w:rPr>
        <w:t xml:space="preserve">oraz promowanie </w:t>
      </w:r>
      <w:r w:rsidR="001C0EDA">
        <w:rPr>
          <w:b/>
        </w:rPr>
        <w:t xml:space="preserve">tych dwóch </w:t>
      </w:r>
      <w:r w:rsidR="001C0EDA" w:rsidRPr="0052555A">
        <w:rPr>
          <w:b/>
        </w:rPr>
        <w:t>dzielnic</w:t>
      </w:r>
      <w:r w:rsidR="000F74A4">
        <w:rPr>
          <w:b/>
        </w:rPr>
        <w:t>.</w:t>
      </w:r>
    </w:p>
    <w:p w14:paraId="4CB69477" w14:textId="5B742B06" w:rsidR="00176463" w:rsidRDefault="004E71B5" w:rsidP="004871F1">
      <w:pPr>
        <w:jc w:val="both"/>
        <w:rPr>
          <w:bCs/>
        </w:rPr>
      </w:pPr>
      <w:r>
        <w:t xml:space="preserve">Spacery ”Po Woli na </w:t>
      </w:r>
      <w:proofErr w:type="spellStart"/>
      <w:r>
        <w:t>Żoli</w:t>
      </w:r>
      <w:proofErr w:type="spellEnd"/>
      <w:r>
        <w:t xml:space="preserve">” </w:t>
      </w:r>
      <w:r w:rsidR="00176463">
        <w:t xml:space="preserve">pozwalają </w:t>
      </w:r>
      <w:r>
        <w:t xml:space="preserve">odkryć warszawiakom ciekawostki i tajemnice Woli </w:t>
      </w:r>
      <w:r w:rsidR="009167BF">
        <w:t>oraz</w:t>
      </w:r>
      <w:r>
        <w:t xml:space="preserve"> Żoliborz</w:t>
      </w:r>
      <w:r w:rsidR="008965CD">
        <w:t>a</w:t>
      </w:r>
      <w:r>
        <w:t>, których nie znajdą w żadnych książkach</w:t>
      </w:r>
      <w:r w:rsidR="00176463">
        <w:t xml:space="preserve"> czy przewodnikach. </w:t>
      </w:r>
      <w:r w:rsidR="00040184">
        <w:rPr>
          <w:bCs/>
        </w:rPr>
        <w:t xml:space="preserve">Trzy </w:t>
      </w:r>
      <w:r w:rsidR="00176463">
        <w:rPr>
          <w:bCs/>
        </w:rPr>
        <w:t xml:space="preserve">najbliższe </w:t>
      </w:r>
      <w:r w:rsidR="00040184">
        <w:rPr>
          <w:bCs/>
        </w:rPr>
        <w:t xml:space="preserve">spacery </w:t>
      </w:r>
      <w:r w:rsidR="00176463">
        <w:rPr>
          <w:bCs/>
        </w:rPr>
        <w:t>odbędą się w</w:t>
      </w:r>
      <w:r w:rsidR="00040184">
        <w:rPr>
          <w:bCs/>
        </w:rPr>
        <w:t xml:space="preserve"> trzy kolejne soboty </w:t>
      </w:r>
      <w:r w:rsidR="000F74A4">
        <w:rPr>
          <w:bCs/>
        </w:rPr>
        <w:t>– 10, 17 i 24 września</w:t>
      </w:r>
      <w:r w:rsidR="0045566C">
        <w:rPr>
          <w:bCs/>
        </w:rPr>
        <w:t>.</w:t>
      </w:r>
      <w:r w:rsidR="00040184">
        <w:rPr>
          <w:bCs/>
        </w:rPr>
        <w:t xml:space="preserve"> </w:t>
      </w:r>
      <w:r w:rsidR="00366AC9">
        <w:rPr>
          <w:bCs/>
        </w:rPr>
        <w:t xml:space="preserve">Zbiórki zostały zaplanowane </w:t>
      </w:r>
      <w:r w:rsidR="000F74A4">
        <w:rPr>
          <w:bCs/>
        </w:rPr>
        <w:t>na</w:t>
      </w:r>
      <w:r w:rsidR="00366AC9">
        <w:rPr>
          <w:bCs/>
        </w:rPr>
        <w:t xml:space="preserve"> godz</w:t>
      </w:r>
      <w:r w:rsidR="000F74A4">
        <w:rPr>
          <w:bCs/>
        </w:rPr>
        <w:t>inę</w:t>
      </w:r>
      <w:r w:rsidR="00366AC9">
        <w:rPr>
          <w:bCs/>
        </w:rPr>
        <w:t xml:space="preserve"> 13.45.</w:t>
      </w:r>
    </w:p>
    <w:p w14:paraId="62C9C04D" w14:textId="046F9B77" w:rsidR="00176463" w:rsidRDefault="00176463" w:rsidP="004871F1">
      <w:pPr>
        <w:jc w:val="both"/>
        <w:rPr>
          <w:bCs/>
        </w:rPr>
      </w:pPr>
      <w:r>
        <w:rPr>
          <w:bCs/>
        </w:rPr>
        <w:t xml:space="preserve">W sobotę, </w:t>
      </w:r>
      <w:r w:rsidR="00453CBD">
        <w:rPr>
          <w:bCs/>
        </w:rPr>
        <w:t>10</w:t>
      </w:r>
      <w:r w:rsidR="00AC0CAC">
        <w:rPr>
          <w:bCs/>
        </w:rPr>
        <w:t xml:space="preserve"> września warszawiacy zwiedzą</w:t>
      </w:r>
      <w:r w:rsidR="00EF391C">
        <w:rPr>
          <w:bCs/>
        </w:rPr>
        <w:t xml:space="preserve"> Żoliborz. </w:t>
      </w:r>
      <w:r w:rsidR="00BF037D">
        <w:rPr>
          <w:bCs/>
        </w:rPr>
        <w:t>Miejscem zbiórki będzie</w:t>
      </w:r>
      <w:r w:rsidR="00683515">
        <w:rPr>
          <w:bCs/>
        </w:rPr>
        <w:t xml:space="preserve"> </w:t>
      </w:r>
      <w:r w:rsidR="00683515" w:rsidRPr="00BE0D0E">
        <w:rPr>
          <w:bCs/>
        </w:rPr>
        <w:t>Kości</w:t>
      </w:r>
      <w:r w:rsidR="00BF037D">
        <w:rPr>
          <w:bCs/>
        </w:rPr>
        <w:t>ół</w:t>
      </w:r>
      <w:r w:rsidR="00683515" w:rsidRPr="00BE0D0E">
        <w:rPr>
          <w:bCs/>
        </w:rPr>
        <w:t xml:space="preserve"> Matki Boskiej Królowej Polski</w:t>
      </w:r>
      <w:r w:rsidR="00683515">
        <w:rPr>
          <w:bCs/>
        </w:rPr>
        <w:t xml:space="preserve">. Inne </w:t>
      </w:r>
      <w:r w:rsidR="00EC6EA7">
        <w:rPr>
          <w:bCs/>
        </w:rPr>
        <w:t xml:space="preserve">punkty </w:t>
      </w:r>
      <w:r w:rsidR="00BF037D">
        <w:rPr>
          <w:bCs/>
        </w:rPr>
        <w:t xml:space="preserve">zaplanowane </w:t>
      </w:r>
      <w:r w:rsidR="009A6EB8">
        <w:rPr>
          <w:bCs/>
        </w:rPr>
        <w:t xml:space="preserve">tego dnia </w:t>
      </w:r>
      <w:r w:rsidR="00EC6EA7">
        <w:rPr>
          <w:bCs/>
        </w:rPr>
        <w:t xml:space="preserve">na trasie </w:t>
      </w:r>
      <w:r w:rsidR="00683515">
        <w:rPr>
          <w:bCs/>
        </w:rPr>
        <w:t>to</w:t>
      </w:r>
      <w:r w:rsidR="00EC6EA7">
        <w:rPr>
          <w:bCs/>
        </w:rPr>
        <w:t xml:space="preserve"> m.in.</w:t>
      </w:r>
      <w:r w:rsidR="00EC6EA7" w:rsidRPr="00BE0D0E">
        <w:rPr>
          <w:bCs/>
        </w:rPr>
        <w:t xml:space="preserve"> Szkoła Główna </w:t>
      </w:r>
      <w:r w:rsidR="00454108">
        <w:rPr>
          <w:bCs/>
        </w:rPr>
        <w:t xml:space="preserve">Służby </w:t>
      </w:r>
      <w:r w:rsidR="00EC6EA7" w:rsidRPr="00BE0D0E">
        <w:rPr>
          <w:bCs/>
        </w:rPr>
        <w:t>Pożarnicz</w:t>
      </w:r>
      <w:r w:rsidR="00454108">
        <w:rPr>
          <w:bCs/>
        </w:rPr>
        <w:t>ej</w:t>
      </w:r>
      <w:r w:rsidR="000D3148">
        <w:rPr>
          <w:bCs/>
        </w:rPr>
        <w:t>,</w:t>
      </w:r>
      <w:r w:rsidR="00EC6EA7" w:rsidRPr="00BE0D0E">
        <w:rPr>
          <w:bCs/>
        </w:rPr>
        <w:t xml:space="preserve"> Teatr Komedia</w:t>
      </w:r>
      <w:r w:rsidR="00EC6EA7">
        <w:rPr>
          <w:bCs/>
        </w:rPr>
        <w:t xml:space="preserve">, </w:t>
      </w:r>
      <w:r w:rsidR="00EC6EA7" w:rsidRPr="00BE0D0E">
        <w:rPr>
          <w:bCs/>
        </w:rPr>
        <w:t xml:space="preserve">kościół </w:t>
      </w:r>
      <w:r w:rsidR="00E50FD7">
        <w:rPr>
          <w:bCs/>
        </w:rPr>
        <w:t>Ś</w:t>
      </w:r>
      <w:r w:rsidR="00EC6EA7" w:rsidRPr="00BE0D0E">
        <w:rPr>
          <w:bCs/>
        </w:rPr>
        <w:t>w.</w:t>
      </w:r>
      <w:r w:rsidR="00C92FA2">
        <w:rPr>
          <w:bCs/>
        </w:rPr>
        <w:t> </w:t>
      </w:r>
      <w:r w:rsidR="00EC6EA7" w:rsidRPr="00BE0D0E">
        <w:rPr>
          <w:bCs/>
        </w:rPr>
        <w:t xml:space="preserve">Stanisława Kostki, </w:t>
      </w:r>
      <w:r w:rsidR="0001746B" w:rsidRPr="00D21FEA">
        <w:rPr>
          <w:bCs/>
        </w:rPr>
        <w:t>Pomnik Czynu Zbrojnego Polonii Amerykańskiej</w:t>
      </w:r>
      <w:r w:rsidR="0001746B">
        <w:rPr>
          <w:bCs/>
        </w:rPr>
        <w:t>,</w:t>
      </w:r>
      <w:r w:rsidR="00D21FEA" w:rsidRPr="00D21FEA">
        <w:rPr>
          <w:bCs/>
        </w:rPr>
        <w:t xml:space="preserve"> </w:t>
      </w:r>
      <w:r w:rsidR="00EC6EA7" w:rsidRPr="00BE0D0E">
        <w:rPr>
          <w:bCs/>
        </w:rPr>
        <w:t>a także urzekający swoją zabudową Żoliborz Urzędniczy</w:t>
      </w:r>
      <w:r w:rsidR="00EC6EA7">
        <w:rPr>
          <w:bCs/>
        </w:rPr>
        <w:t xml:space="preserve">. Podczas tego spaceru </w:t>
      </w:r>
      <w:r w:rsidR="00C53852">
        <w:rPr>
          <w:bCs/>
        </w:rPr>
        <w:t xml:space="preserve">uczestnicy </w:t>
      </w:r>
      <w:r w:rsidR="00EC6EA7">
        <w:rPr>
          <w:bCs/>
        </w:rPr>
        <w:t>dow</w:t>
      </w:r>
      <w:r w:rsidR="00EC6EA7" w:rsidRPr="00BE0D0E">
        <w:rPr>
          <w:bCs/>
        </w:rPr>
        <w:t>ie</w:t>
      </w:r>
      <w:r w:rsidR="00C53852">
        <w:rPr>
          <w:bCs/>
        </w:rPr>
        <w:t>dzą</w:t>
      </w:r>
      <w:r w:rsidR="00EC6EA7" w:rsidRPr="00BE0D0E">
        <w:rPr>
          <w:bCs/>
        </w:rPr>
        <w:t xml:space="preserve"> się</w:t>
      </w:r>
      <w:r w:rsidR="00EC6EA7">
        <w:rPr>
          <w:bCs/>
        </w:rPr>
        <w:t xml:space="preserve"> także</w:t>
      </w:r>
      <w:r w:rsidR="00EC6EA7" w:rsidRPr="00BE0D0E">
        <w:rPr>
          <w:bCs/>
        </w:rPr>
        <w:t xml:space="preserve">, gdzie padły strzały na trzy godziny przed rozpoczęciem </w:t>
      </w:r>
      <w:r w:rsidR="000D3148">
        <w:rPr>
          <w:bCs/>
        </w:rPr>
        <w:t>P</w:t>
      </w:r>
      <w:r w:rsidR="00EC6EA7" w:rsidRPr="00BE0D0E">
        <w:rPr>
          <w:bCs/>
        </w:rPr>
        <w:t xml:space="preserve">owstania </w:t>
      </w:r>
      <w:r w:rsidR="000D3148">
        <w:rPr>
          <w:bCs/>
        </w:rPr>
        <w:t>W</w:t>
      </w:r>
      <w:r w:rsidR="00EC6EA7" w:rsidRPr="00BE0D0E">
        <w:rPr>
          <w:bCs/>
        </w:rPr>
        <w:t>arszawskiego.</w:t>
      </w:r>
      <w:r w:rsidR="00EC6EA7">
        <w:rPr>
          <w:bCs/>
        </w:rPr>
        <w:t xml:space="preserve"> </w:t>
      </w:r>
      <w:r w:rsidR="0050008F">
        <w:rPr>
          <w:bCs/>
        </w:rPr>
        <w:t xml:space="preserve">Spacer poprowadzi Przemek Ciunowicz z projektu </w:t>
      </w:r>
      <w:proofErr w:type="spellStart"/>
      <w:r w:rsidR="0050008F">
        <w:rPr>
          <w:bCs/>
        </w:rPr>
        <w:t>PoWarszawsku</w:t>
      </w:r>
      <w:proofErr w:type="spellEnd"/>
      <w:r w:rsidR="0050008F">
        <w:rPr>
          <w:bCs/>
        </w:rPr>
        <w:t>.</w:t>
      </w:r>
    </w:p>
    <w:p w14:paraId="53D5BFD6" w14:textId="097CD704" w:rsidR="00176463" w:rsidRDefault="00220BB3" w:rsidP="004871F1">
      <w:pPr>
        <w:jc w:val="both"/>
        <w:rPr>
          <w:bCs/>
        </w:rPr>
      </w:pPr>
      <w:r>
        <w:rPr>
          <w:bCs/>
        </w:rPr>
        <w:t>Tydzień później</w:t>
      </w:r>
      <w:r w:rsidR="0050008F">
        <w:rPr>
          <w:bCs/>
        </w:rPr>
        <w:t xml:space="preserve">, </w:t>
      </w:r>
      <w:r w:rsidR="005E2A04">
        <w:rPr>
          <w:bCs/>
        </w:rPr>
        <w:t>17 września</w:t>
      </w:r>
      <w:r w:rsidR="00AB3389">
        <w:rPr>
          <w:bCs/>
        </w:rPr>
        <w:t>,</w:t>
      </w:r>
      <w:r w:rsidR="00C92E8D">
        <w:rPr>
          <w:bCs/>
        </w:rPr>
        <w:t xml:space="preserve"> spacerowicze</w:t>
      </w:r>
      <w:r w:rsidR="005E2A04">
        <w:rPr>
          <w:bCs/>
        </w:rPr>
        <w:t xml:space="preserve"> </w:t>
      </w:r>
      <w:r>
        <w:rPr>
          <w:bCs/>
        </w:rPr>
        <w:t>przeni</w:t>
      </w:r>
      <w:r w:rsidR="00C92E8D">
        <w:rPr>
          <w:bCs/>
        </w:rPr>
        <w:t>osą</w:t>
      </w:r>
      <w:r>
        <w:rPr>
          <w:bCs/>
        </w:rPr>
        <w:t xml:space="preserve"> się na Wolę. </w:t>
      </w:r>
      <w:r w:rsidR="008965CD" w:rsidRPr="008965CD">
        <w:rPr>
          <w:bCs/>
        </w:rPr>
        <w:t>Punktem startowym będzie Rondo Daszyńskiego</w:t>
      </w:r>
      <w:r w:rsidR="00FE04D7" w:rsidRPr="00FE04D7">
        <w:rPr>
          <w:bCs/>
        </w:rPr>
        <w:t xml:space="preserve"> (na rogu od strony Proximo II). Podczas spaceru uczestnicy przekonają się na własne oczy, jak wyglądały warszawskie rewolucje – przemysłowa oraz kulturalna – i sami zdecydują, czy na pewno już się zakończyły. Na trasie zaplanowano takie punkty jak m.in.</w:t>
      </w:r>
      <w:r w:rsidR="00F21ADE">
        <w:rPr>
          <w:bCs/>
        </w:rPr>
        <w:t>:</w:t>
      </w:r>
      <w:r w:rsidR="00FE04D7" w:rsidRPr="00FE04D7">
        <w:rPr>
          <w:bCs/>
        </w:rPr>
        <w:t xml:space="preserve"> Zakłady hutnicze metali wysokotopliwych, Zakłady wytwórcze lamp elektrycznych, Fabryka </w:t>
      </w:r>
      <w:proofErr w:type="spellStart"/>
      <w:r w:rsidR="00FE04D7" w:rsidRPr="00FE04D7">
        <w:rPr>
          <w:bCs/>
        </w:rPr>
        <w:t>Kamlera</w:t>
      </w:r>
      <w:proofErr w:type="spellEnd"/>
      <w:r w:rsidR="00FE04D7" w:rsidRPr="00FE04D7">
        <w:rPr>
          <w:bCs/>
        </w:rPr>
        <w:t xml:space="preserve"> czy Fabryka Koronek. Przewodnikiem będzie Kuba Jeleński z projektu </w:t>
      </w:r>
      <w:proofErr w:type="spellStart"/>
      <w:r w:rsidR="00FE04D7" w:rsidRPr="00FE04D7">
        <w:rPr>
          <w:bCs/>
        </w:rPr>
        <w:t>PoWarszawsku</w:t>
      </w:r>
      <w:proofErr w:type="spellEnd"/>
      <w:r w:rsidR="00FE04D7" w:rsidRPr="00FE04D7">
        <w:rPr>
          <w:bCs/>
        </w:rPr>
        <w:t>.</w:t>
      </w:r>
    </w:p>
    <w:p w14:paraId="6EDD82D2" w14:textId="35FC1553" w:rsidR="004871F1" w:rsidRDefault="0045566C" w:rsidP="004871F1">
      <w:pPr>
        <w:jc w:val="both"/>
        <w:rPr>
          <w:bCs/>
        </w:rPr>
      </w:pPr>
      <w:r>
        <w:rPr>
          <w:bCs/>
        </w:rPr>
        <w:t>Ostatni z</w:t>
      </w:r>
      <w:r w:rsidR="005E2A04">
        <w:rPr>
          <w:bCs/>
        </w:rPr>
        <w:t> </w:t>
      </w:r>
      <w:r>
        <w:rPr>
          <w:bCs/>
        </w:rPr>
        <w:t xml:space="preserve">zaplanowanych spacerów </w:t>
      </w:r>
      <w:r w:rsidR="00E75C87">
        <w:rPr>
          <w:bCs/>
        </w:rPr>
        <w:t>odbędzie się</w:t>
      </w:r>
      <w:r w:rsidR="00BF12A3">
        <w:rPr>
          <w:bCs/>
        </w:rPr>
        <w:t xml:space="preserve"> </w:t>
      </w:r>
      <w:r w:rsidR="00AE059A">
        <w:rPr>
          <w:bCs/>
        </w:rPr>
        <w:t>24</w:t>
      </w:r>
      <w:r w:rsidR="008965CD">
        <w:rPr>
          <w:bCs/>
        </w:rPr>
        <w:t> </w:t>
      </w:r>
      <w:r w:rsidR="00AE059A">
        <w:rPr>
          <w:bCs/>
        </w:rPr>
        <w:t>września</w:t>
      </w:r>
      <w:r w:rsidR="001D6847">
        <w:rPr>
          <w:bCs/>
        </w:rPr>
        <w:t xml:space="preserve">. </w:t>
      </w:r>
      <w:r w:rsidR="0001746B">
        <w:rPr>
          <w:bCs/>
        </w:rPr>
        <w:t>Podczas niego</w:t>
      </w:r>
      <w:r w:rsidR="00BF12A3">
        <w:rPr>
          <w:bCs/>
        </w:rPr>
        <w:t xml:space="preserve"> spacerowicze poznają</w:t>
      </w:r>
      <w:r w:rsidR="0058267A" w:rsidRPr="0058267A">
        <w:rPr>
          <w:bCs/>
        </w:rPr>
        <w:t xml:space="preserve"> kontrasty Woli </w:t>
      </w:r>
      <w:r w:rsidR="0058267A">
        <w:rPr>
          <w:bCs/>
        </w:rPr>
        <w:t>oraz jej wielokulturowość.</w:t>
      </w:r>
      <w:r w:rsidR="0058267A" w:rsidRPr="0058267A">
        <w:rPr>
          <w:bCs/>
        </w:rPr>
        <w:t xml:space="preserve"> </w:t>
      </w:r>
      <w:r w:rsidR="00284711">
        <w:rPr>
          <w:bCs/>
        </w:rPr>
        <w:t xml:space="preserve">Miejscem zbiórki będzie </w:t>
      </w:r>
      <w:r w:rsidR="00284711" w:rsidRPr="0058267A">
        <w:rPr>
          <w:bCs/>
        </w:rPr>
        <w:t>Koloni</w:t>
      </w:r>
      <w:r w:rsidR="00284711">
        <w:rPr>
          <w:bCs/>
        </w:rPr>
        <w:t xml:space="preserve">a </w:t>
      </w:r>
      <w:r w:rsidR="0058267A" w:rsidRPr="0058267A">
        <w:rPr>
          <w:bCs/>
        </w:rPr>
        <w:t xml:space="preserve">Wawelberga </w:t>
      </w:r>
      <w:r w:rsidR="009C37CD">
        <w:rPr>
          <w:bCs/>
        </w:rPr>
        <w:t>przy</w:t>
      </w:r>
      <w:r w:rsidR="0058267A" w:rsidRPr="0058267A">
        <w:rPr>
          <w:bCs/>
        </w:rPr>
        <w:t xml:space="preserve"> </w:t>
      </w:r>
      <w:r w:rsidR="0058267A">
        <w:rPr>
          <w:bCs/>
        </w:rPr>
        <w:t>ul.</w:t>
      </w:r>
      <w:r w:rsidR="0001746B">
        <w:rPr>
          <w:bCs/>
        </w:rPr>
        <w:t> </w:t>
      </w:r>
      <w:r w:rsidR="0058267A" w:rsidRPr="0058267A">
        <w:rPr>
          <w:bCs/>
        </w:rPr>
        <w:t>Górczewskiej</w:t>
      </w:r>
      <w:r w:rsidR="001D6847">
        <w:rPr>
          <w:bCs/>
        </w:rPr>
        <w:t xml:space="preserve"> 15. </w:t>
      </w:r>
      <w:r w:rsidR="00BF12A3" w:rsidRPr="00BF12A3">
        <w:rPr>
          <w:bCs/>
        </w:rPr>
        <w:t>Na trasie zaplanowano aż 21 punktów, wybrane z nich to m.in.:</w:t>
      </w:r>
      <w:r w:rsidR="00F367E6">
        <w:rPr>
          <w:bCs/>
        </w:rPr>
        <w:t xml:space="preserve"> </w:t>
      </w:r>
      <w:r w:rsidR="00002B74">
        <w:rPr>
          <w:bCs/>
        </w:rPr>
        <w:t xml:space="preserve">Ogród Sprawiedliwych, </w:t>
      </w:r>
      <w:r w:rsidR="00513054">
        <w:rPr>
          <w:bCs/>
        </w:rPr>
        <w:t xml:space="preserve">kościół </w:t>
      </w:r>
      <w:r w:rsidR="00AF3795">
        <w:rPr>
          <w:bCs/>
        </w:rPr>
        <w:t>Ś</w:t>
      </w:r>
      <w:r w:rsidR="00513054">
        <w:rPr>
          <w:bCs/>
        </w:rPr>
        <w:t xml:space="preserve">więtej Trójcy </w:t>
      </w:r>
      <w:r w:rsidR="00AF3795">
        <w:rPr>
          <w:bCs/>
        </w:rPr>
        <w:t>czy Świętego Augustyna oraz</w:t>
      </w:r>
      <w:r w:rsidR="00513054">
        <w:rPr>
          <w:bCs/>
        </w:rPr>
        <w:t xml:space="preserve"> </w:t>
      </w:r>
      <w:r w:rsidR="00646B61">
        <w:rPr>
          <w:bCs/>
        </w:rPr>
        <w:t xml:space="preserve">synagoga </w:t>
      </w:r>
      <w:r w:rsidR="00E7284B">
        <w:rPr>
          <w:bCs/>
        </w:rPr>
        <w:t xml:space="preserve">chasydów z </w:t>
      </w:r>
      <w:proofErr w:type="spellStart"/>
      <w:r w:rsidR="00256248">
        <w:rPr>
          <w:bCs/>
        </w:rPr>
        <w:t>Chabad</w:t>
      </w:r>
      <w:proofErr w:type="spellEnd"/>
      <w:r w:rsidR="00256248">
        <w:rPr>
          <w:bCs/>
        </w:rPr>
        <w:t xml:space="preserve"> </w:t>
      </w:r>
      <w:proofErr w:type="spellStart"/>
      <w:r w:rsidR="00256248">
        <w:rPr>
          <w:bCs/>
        </w:rPr>
        <w:t>Lubavitz</w:t>
      </w:r>
      <w:proofErr w:type="spellEnd"/>
      <w:r w:rsidR="00BF12A3" w:rsidRPr="00BF12A3">
        <w:rPr>
          <w:bCs/>
        </w:rPr>
        <w:t xml:space="preserve">. </w:t>
      </w:r>
      <w:r w:rsidR="00F21ADE">
        <w:rPr>
          <w:bCs/>
        </w:rPr>
        <w:t>T</w:t>
      </w:r>
      <w:r w:rsidR="00BF12A3" w:rsidRPr="00BF12A3">
        <w:rPr>
          <w:bCs/>
        </w:rPr>
        <w:t>egoroczn</w:t>
      </w:r>
      <w:r w:rsidR="00F21ADE">
        <w:rPr>
          <w:bCs/>
        </w:rPr>
        <w:t>y</w:t>
      </w:r>
      <w:r w:rsidR="00BF12A3" w:rsidRPr="00BF12A3">
        <w:rPr>
          <w:bCs/>
        </w:rPr>
        <w:t xml:space="preserve"> cykl</w:t>
      </w:r>
      <w:r w:rsidR="00F21ADE">
        <w:rPr>
          <w:bCs/>
        </w:rPr>
        <w:t xml:space="preserve"> zamknie spacer prowadzony przez </w:t>
      </w:r>
      <w:r w:rsidR="00BF12A3" w:rsidRPr="00BF12A3">
        <w:rPr>
          <w:bCs/>
        </w:rPr>
        <w:t>Kub</w:t>
      </w:r>
      <w:r w:rsidR="00F21ADE">
        <w:rPr>
          <w:bCs/>
        </w:rPr>
        <w:t>ę</w:t>
      </w:r>
      <w:r w:rsidR="00BF12A3" w:rsidRPr="00BF12A3">
        <w:rPr>
          <w:bCs/>
        </w:rPr>
        <w:t xml:space="preserve"> Jeleński</w:t>
      </w:r>
      <w:r w:rsidR="00F21ADE">
        <w:rPr>
          <w:bCs/>
        </w:rPr>
        <w:t>ego</w:t>
      </w:r>
      <w:r w:rsidR="00E75C87">
        <w:rPr>
          <w:bCs/>
        </w:rPr>
        <w:t>, przewodnika</w:t>
      </w:r>
      <w:r w:rsidR="00BF12A3" w:rsidRPr="00BF12A3">
        <w:rPr>
          <w:bCs/>
        </w:rPr>
        <w:t xml:space="preserve"> z</w:t>
      </w:r>
      <w:r w:rsidR="00E75C87">
        <w:rPr>
          <w:bCs/>
        </w:rPr>
        <w:t> </w:t>
      </w:r>
      <w:r w:rsidR="00BF12A3" w:rsidRPr="00BF12A3">
        <w:rPr>
          <w:bCs/>
        </w:rPr>
        <w:t xml:space="preserve">projektu </w:t>
      </w:r>
      <w:proofErr w:type="spellStart"/>
      <w:r w:rsidR="00BF12A3" w:rsidRPr="00BF12A3">
        <w:rPr>
          <w:bCs/>
        </w:rPr>
        <w:t>PoWarszawsku</w:t>
      </w:r>
      <w:proofErr w:type="spellEnd"/>
      <w:r w:rsidR="00BF12A3" w:rsidRPr="00BF12A3">
        <w:rPr>
          <w:bCs/>
        </w:rPr>
        <w:t xml:space="preserve">. </w:t>
      </w:r>
    </w:p>
    <w:p w14:paraId="4A95E608" w14:textId="5C784A72" w:rsidR="00585417" w:rsidRDefault="004871F1" w:rsidP="00DA5087">
      <w:pPr>
        <w:jc w:val="both"/>
        <w:rPr>
          <w:bCs/>
        </w:rPr>
      </w:pPr>
      <w:r w:rsidRPr="00BA4C93">
        <w:t>–</w:t>
      </w:r>
      <w:r w:rsidR="00BA4C93" w:rsidRPr="00BA4C93">
        <w:t xml:space="preserve"> </w:t>
      </w:r>
      <w:r w:rsidR="0001746B" w:rsidRPr="00BA4C93">
        <w:rPr>
          <w:i/>
          <w:iCs/>
        </w:rPr>
        <w:t xml:space="preserve">Cykl </w:t>
      </w:r>
      <w:r w:rsidR="00BA4C93" w:rsidRPr="00BA4C93">
        <w:rPr>
          <w:i/>
          <w:iCs/>
        </w:rPr>
        <w:t xml:space="preserve">bezpłatnych </w:t>
      </w:r>
      <w:r w:rsidR="0001746B" w:rsidRPr="00BA4C93">
        <w:rPr>
          <w:i/>
          <w:iCs/>
        </w:rPr>
        <w:t xml:space="preserve">spacerów po okolicznych dzielnicach – Woli i Żoliborzu – rozpoczęliśmy w maju br. </w:t>
      </w:r>
      <w:r w:rsidR="0001746B" w:rsidRPr="00BA4C93">
        <w:rPr>
          <w:bCs/>
          <w:i/>
          <w:iCs/>
        </w:rPr>
        <w:t>Dotychczas warszawiacy mieli okazją wziąć udział w trzech spacerach</w:t>
      </w:r>
      <w:r w:rsidR="00A22230" w:rsidRPr="00BA4C93">
        <w:rPr>
          <w:bCs/>
          <w:i/>
          <w:iCs/>
        </w:rPr>
        <w:t>, które</w:t>
      </w:r>
      <w:r w:rsidR="0001746B" w:rsidRPr="00BA4C93">
        <w:rPr>
          <w:bCs/>
          <w:i/>
          <w:iCs/>
        </w:rPr>
        <w:t xml:space="preserve"> </w:t>
      </w:r>
      <w:r w:rsidR="00A22230" w:rsidRPr="00BA4C93">
        <w:rPr>
          <w:bCs/>
          <w:i/>
          <w:iCs/>
        </w:rPr>
        <w:t>z</w:t>
      </w:r>
      <w:r w:rsidR="0001746B" w:rsidRPr="00BA4C93">
        <w:rPr>
          <w:bCs/>
          <w:i/>
          <w:iCs/>
        </w:rPr>
        <w:t>organizowa</w:t>
      </w:r>
      <w:r w:rsidR="00A22230" w:rsidRPr="00BA4C93">
        <w:rPr>
          <w:bCs/>
          <w:i/>
          <w:iCs/>
        </w:rPr>
        <w:t>liśmy. Cieszyły się one dużym zainteresowaniem, dlatego</w:t>
      </w:r>
      <w:r w:rsidR="00B0033F">
        <w:rPr>
          <w:bCs/>
          <w:i/>
          <w:iCs/>
        </w:rPr>
        <w:t>,</w:t>
      </w:r>
      <w:r w:rsidR="00A22230" w:rsidRPr="00BA4C93">
        <w:rPr>
          <w:bCs/>
          <w:i/>
          <w:iCs/>
        </w:rPr>
        <w:t xml:space="preserve"> za sprawą przewodników z projektu </w:t>
      </w:r>
      <w:proofErr w:type="spellStart"/>
      <w:r w:rsidR="00A22230" w:rsidRPr="00BA4C93">
        <w:rPr>
          <w:bCs/>
          <w:i/>
          <w:iCs/>
        </w:rPr>
        <w:t>PoWarszawsku</w:t>
      </w:r>
      <w:proofErr w:type="spellEnd"/>
      <w:r w:rsidR="00A22230" w:rsidRPr="00BA4C93">
        <w:rPr>
          <w:bCs/>
          <w:i/>
          <w:iCs/>
        </w:rPr>
        <w:t xml:space="preserve">, </w:t>
      </w:r>
      <w:r w:rsidR="003A602D" w:rsidRPr="00BA4C93">
        <w:rPr>
          <w:bCs/>
          <w:i/>
          <w:iCs/>
        </w:rPr>
        <w:t>z</w:t>
      </w:r>
      <w:r w:rsidR="00B0033F">
        <w:rPr>
          <w:bCs/>
          <w:i/>
          <w:iCs/>
        </w:rPr>
        <w:t> </w:t>
      </w:r>
      <w:r w:rsidR="003A602D" w:rsidRPr="00BA4C93">
        <w:rPr>
          <w:bCs/>
          <w:i/>
          <w:iCs/>
        </w:rPr>
        <w:t>przyjemnością</w:t>
      </w:r>
      <w:r w:rsidR="003A602D">
        <w:rPr>
          <w:bCs/>
          <w:i/>
          <w:iCs/>
        </w:rPr>
        <w:t xml:space="preserve"> </w:t>
      </w:r>
      <w:r w:rsidR="00A22230" w:rsidRPr="00BA4C93">
        <w:rPr>
          <w:bCs/>
          <w:i/>
          <w:iCs/>
        </w:rPr>
        <w:t xml:space="preserve">zabierzemy </w:t>
      </w:r>
      <w:r w:rsidR="003A602D">
        <w:rPr>
          <w:bCs/>
          <w:i/>
          <w:iCs/>
        </w:rPr>
        <w:t>mieszkańców</w:t>
      </w:r>
      <w:r w:rsidR="00A22230" w:rsidRPr="00BA4C93">
        <w:rPr>
          <w:bCs/>
          <w:i/>
          <w:iCs/>
        </w:rPr>
        <w:t xml:space="preserve"> w kolejne wycieczki po Warszawie</w:t>
      </w:r>
      <w:r w:rsidR="0038628C">
        <w:rPr>
          <w:bCs/>
          <w:i/>
          <w:iCs/>
        </w:rPr>
        <w:t xml:space="preserve"> </w:t>
      </w:r>
      <w:r w:rsidR="00BA4C93" w:rsidRPr="00BA4C93">
        <w:t xml:space="preserve">– </w:t>
      </w:r>
      <w:r w:rsidR="00BA4C93" w:rsidRPr="00BA4C93">
        <w:rPr>
          <w:b/>
          <w:bCs/>
        </w:rPr>
        <w:t xml:space="preserve">mówi </w:t>
      </w:r>
      <w:r w:rsidR="00BA4C93" w:rsidRPr="00BA4C93">
        <w:rPr>
          <w:b/>
        </w:rPr>
        <w:t>Piotr Brzozowicz, dyrektor centrum handlowego Westfield Arkadia</w:t>
      </w:r>
      <w:r w:rsidR="0038628C">
        <w:rPr>
          <w:b/>
        </w:rPr>
        <w:t xml:space="preserve">, i dodaje </w:t>
      </w:r>
      <w:r w:rsidR="0038628C" w:rsidRPr="00074E7A">
        <w:rPr>
          <w:bCs/>
        </w:rPr>
        <w:t>–</w:t>
      </w:r>
      <w:r w:rsidR="0038628C" w:rsidRPr="0038628C">
        <w:rPr>
          <w:bCs/>
          <w:i/>
          <w:iCs/>
        </w:rPr>
        <w:t xml:space="preserve"> </w:t>
      </w:r>
      <w:r w:rsidR="0038628C" w:rsidRPr="00BA4C93">
        <w:rPr>
          <w:bCs/>
          <w:i/>
          <w:iCs/>
        </w:rPr>
        <w:t>Zapraszamy wszystkich warszawiaków do udziału w projekcie. Jest to niewątpliwie ciekawy sposób na spędzenie czasu, a</w:t>
      </w:r>
      <w:r w:rsidR="0038628C">
        <w:rPr>
          <w:bCs/>
          <w:i/>
          <w:iCs/>
        </w:rPr>
        <w:t> </w:t>
      </w:r>
      <w:r w:rsidR="0038628C" w:rsidRPr="00BA4C93">
        <w:rPr>
          <w:bCs/>
          <w:i/>
          <w:iCs/>
        </w:rPr>
        <w:t>w</w:t>
      </w:r>
      <w:r w:rsidR="0038628C">
        <w:rPr>
          <w:bCs/>
          <w:i/>
          <w:iCs/>
        </w:rPr>
        <w:t> </w:t>
      </w:r>
      <w:r w:rsidR="0038628C" w:rsidRPr="00BA4C93">
        <w:rPr>
          <w:bCs/>
          <w:i/>
          <w:iCs/>
        </w:rPr>
        <w:t>spacerze może wziąć udział każdy</w:t>
      </w:r>
      <w:r w:rsidR="0038628C">
        <w:rPr>
          <w:bCs/>
          <w:i/>
          <w:iCs/>
        </w:rPr>
        <w:t>,</w:t>
      </w:r>
      <w:r w:rsidR="0038628C" w:rsidRPr="00BA4C93">
        <w:rPr>
          <w:bCs/>
          <w:i/>
          <w:iCs/>
        </w:rPr>
        <w:t xml:space="preserve"> niezależnie od wieku</w:t>
      </w:r>
      <w:r w:rsidR="0029234C">
        <w:rPr>
          <w:bCs/>
          <w:i/>
          <w:iCs/>
        </w:rPr>
        <w:t>.</w:t>
      </w:r>
    </w:p>
    <w:p w14:paraId="1F977F64" w14:textId="698E227E" w:rsidR="00500180" w:rsidRDefault="00EE33C0" w:rsidP="00061E6D">
      <w:pPr>
        <w:jc w:val="both"/>
      </w:pPr>
      <w:r>
        <w:t xml:space="preserve">Szczegółowe informacje dotyczące poszczególnych spacerów publikowane są na bieżąco na profilu Westfield Arkadia w serwisie Facebook w zakładce wydarzenia. Projekt „Po Woli na </w:t>
      </w:r>
      <w:proofErr w:type="spellStart"/>
      <w:r>
        <w:t>Żoli</w:t>
      </w:r>
      <w:proofErr w:type="spellEnd"/>
      <w:r>
        <w:t>” został objęty patronatem honorowym Krzysztofa Strzałkowskiego, burmistrza dzielnicy Wola miasta stołecznego Warszawy. Udział we wszystkich spacerach jest bezpłatny.</w:t>
      </w:r>
      <w:r w:rsidR="00A559D8">
        <w:t xml:space="preserve"> </w:t>
      </w:r>
    </w:p>
    <w:p w14:paraId="770AD507" w14:textId="4A938ED7" w:rsidR="00E77500" w:rsidRPr="004A249E" w:rsidRDefault="00E77500" w:rsidP="00E77500">
      <w:pPr>
        <w:jc w:val="both"/>
        <w:rPr>
          <w:bCs/>
          <w:u w:val="single"/>
        </w:rPr>
      </w:pPr>
      <w:r w:rsidRPr="004A249E">
        <w:rPr>
          <w:bCs/>
          <w:u w:val="single"/>
        </w:rPr>
        <w:lastRenderedPageBreak/>
        <w:t xml:space="preserve">Terminy </w:t>
      </w:r>
      <w:r>
        <w:rPr>
          <w:bCs/>
          <w:u w:val="single"/>
        </w:rPr>
        <w:t xml:space="preserve">spacerów „Po Woli na </w:t>
      </w:r>
      <w:proofErr w:type="spellStart"/>
      <w:r>
        <w:rPr>
          <w:bCs/>
          <w:u w:val="single"/>
        </w:rPr>
        <w:t>Żoli</w:t>
      </w:r>
      <w:proofErr w:type="spellEnd"/>
      <w:r>
        <w:rPr>
          <w:bCs/>
          <w:u w:val="single"/>
        </w:rPr>
        <w:t>”</w:t>
      </w:r>
      <w:r w:rsidR="00906DFB">
        <w:rPr>
          <w:bCs/>
          <w:u w:val="single"/>
        </w:rPr>
        <w:t xml:space="preserve"> we wrześniu</w:t>
      </w:r>
      <w:r w:rsidRPr="004A249E">
        <w:rPr>
          <w:bCs/>
          <w:u w:val="single"/>
        </w:rPr>
        <w:t>:</w:t>
      </w:r>
    </w:p>
    <w:p w14:paraId="65904038" w14:textId="7BE00F86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10 września</w:t>
      </w:r>
      <w:r w:rsidR="00A649C5">
        <w:rPr>
          <w:bCs/>
        </w:rPr>
        <w:t>, sobota</w:t>
      </w:r>
      <w:r>
        <w:rPr>
          <w:bCs/>
        </w:rPr>
        <w:t xml:space="preserve"> – </w:t>
      </w:r>
      <w:r w:rsidR="005E2A04">
        <w:rPr>
          <w:bCs/>
        </w:rPr>
        <w:t>Żoliborz</w:t>
      </w:r>
      <w:r>
        <w:rPr>
          <w:bCs/>
        </w:rPr>
        <w:t xml:space="preserve"> </w:t>
      </w:r>
      <w:r w:rsidR="00DE458F">
        <w:rPr>
          <w:bCs/>
        </w:rPr>
        <w:t xml:space="preserve">Urzędniczy </w:t>
      </w:r>
      <w:r>
        <w:rPr>
          <w:bCs/>
        </w:rPr>
        <w:t xml:space="preserve">z </w:t>
      </w:r>
      <w:proofErr w:type="spellStart"/>
      <w:r>
        <w:rPr>
          <w:bCs/>
        </w:rPr>
        <w:t>PoWarszawsku</w:t>
      </w:r>
      <w:proofErr w:type="spellEnd"/>
    </w:p>
    <w:p w14:paraId="69FC8287" w14:textId="17C5F041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17 września</w:t>
      </w:r>
      <w:r w:rsidR="00A649C5">
        <w:rPr>
          <w:bCs/>
        </w:rPr>
        <w:t>, sobota</w:t>
      </w:r>
      <w:r>
        <w:rPr>
          <w:bCs/>
        </w:rPr>
        <w:t xml:space="preserve"> – </w:t>
      </w:r>
      <w:r w:rsidR="005E2A04">
        <w:rPr>
          <w:bCs/>
        </w:rPr>
        <w:t>Wola</w:t>
      </w:r>
      <w:r w:rsidR="000F23E2">
        <w:rPr>
          <w:bCs/>
        </w:rPr>
        <w:t xml:space="preserve"> (rewolucja przemysłowa)</w:t>
      </w:r>
      <w:r>
        <w:rPr>
          <w:bCs/>
        </w:rPr>
        <w:t xml:space="preserve"> z </w:t>
      </w:r>
      <w:proofErr w:type="spellStart"/>
      <w:r>
        <w:rPr>
          <w:bCs/>
        </w:rPr>
        <w:t>PoWarszawsku</w:t>
      </w:r>
      <w:proofErr w:type="spellEnd"/>
      <w:r>
        <w:rPr>
          <w:bCs/>
        </w:rPr>
        <w:t xml:space="preserve"> </w:t>
      </w:r>
    </w:p>
    <w:p w14:paraId="17285B3F" w14:textId="2A3024B1" w:rsidR="00E77500" w:rsidRPr="001259A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24 września</w:t>
      </w:r>
      <w:r w:rsidR="00A649C5">
        <w:rPr>
          <w:bCs/>
        </w:rPr>
        <w:t>, sobota</w:t>
      </w:r>
      <w:r>
        <w:rPr>
          <w:bCs/>
        </w:rPr>
        <w:t xml:space="preserve"> –</w:t>
      </w:r>
      <w:r w:rsidR="000F23E2" w:rsidRPr="000F23E2">
        <w:t xml:space="preserve"> </w:t>
      </w:r>
      <w:r w:rsidR="000F23E2" w:rsidRPr="000F23E2">
        <w:rPr>
          <w:bCs/>
        </w:rPr>
        <w:t>kontrasty Woli oraz jej wielokulturowość</w:t>
      </w:r>
      <w:r w:rsidR="000F23E2">
        <w:rPr>
          <w:bCs/>
        </w:rPr>
        <w:t xml:space="preserve"> </w:t>
      </w:r>
      <w:r>
        <w:rPr>
          <w:bCs/>
        </w:rPr>
        <w:t xml:space="preserve">z </w:t>
      </w:r>
      <w:proofErr w:type="spellStart"/>
      <w:r>
        <w:rPr>
          <w:bCs/>
        </w:rPr>
        <w:t>PoWarszawsku</w:t>
      </w:r>
      <w:proofErr w:type="spellEnd"/>
      <w:r>
        <w:rPr>
          <w:bCs/>
        </w:rPr>
        <w:t xml:space="preserve"> </w:t>
      </w:r>
    </w:p>
    <w:p w14:paraId="40C52236" w14:textId="77777777" w:rsidR="002048C7" w:rsidRDefault="002048C7" w:rsidP="00E77500">
      <w:pPr>
        <w:spacing w:before="120" w:after="0" w:line="240" w:lineRule="auto"/>
        <w:jc w:val="center"/>
      </w:pPr>
    </w:p>
    <w:p w14:paraId="2AB88852" w14:textId="7A2E8A4D" w:rsidR="001118CD" w:rsidRDefault="00E77500" w:rsidP="002048C7">
      <w:pPr>
        <w:spacing w:before="120" w:after="0" w:line="240" w:lineRule="auto"/>
        <w:jc w:val="center"/>
      </w:pPr>
      <w:r>
        <w:t>*** KONIEC ***</w:t>
      </w:r>
    </w:p>
    <w:p w14:paraId="2B2C0325" w14:textId="667C9698" w:rsidR="001118CD" w:rsidRDefault="001118CD" w:rsidP="00C043E6">
      <w:pPr>
        <w:spacing w:before="120" w:after="0" w:line="240" w:lineRule="auto"/>
        <w:jc w:val="both"/>
      </w:pPr>
    </w:p>
    <w:p w14:paraId="54AA3157" w14:textId="77777777" w:rsidR="002048C7" w:rsidRDefault="002048C7" w:rsidP="00C043E6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C43012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074E7A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40CE5056" w14:textId="77777777" w:rsidR="003055DD" w:rsidRPr="00926E70" w:rsidRDefault="003055DD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6E7AB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77CB5029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4DCF3851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1B06C58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8393B8C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16AE1997" w14:textId="77777777" w:rsidR="00DC2150" w:rsidRPr="008F73D4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30188462" w14:textId="77777777" w:rsidR="00DC2150" w:rsidRPr="00C43012" w:rsidRDefault="00DC2150" w:rsidP="00DC2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DD14" w14:textId="77777777" w:rsidR="006F188D" w:rsidRDefault="006F188D" w:rsidP="0098164C">
      <w:pPr>
        <w:spacing w:after="0" w:line="240" w:lineRule="auto"/>
      </w:pPr>
      <w:r>
        <w:separator/>
      </w:r>
    </w:p>
  </w:endnote>
  <w:endnote w:type="continuationSeparator" w:id="0">
    <w:p w14:paraId="440DCA90" w14:textId="77777777" w:rsidR="006F188D" w:rsidRDefault="006F188D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9545" w14:textId="77777777" w:rsidR="006F188D" w:rsidRDefault="006F188D" w:rsidP="0098164C">
      <w:pPr>
        <w:spacing w:after="0" w:line="240" w:lineRule="auto"/>
      </w:pPr>
      <w:r>
        <w:separator/>
      </w:r>
    </w:p>
  </w:footnote>
  <w:footnote w:type="continuationSeparator" w:id="0">
    <w:p w14:paraId="601339BB" w14:textId="77777777" w:rsidR="006F188D" w:rsidRDefault="006F188D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058058">
    <w:abstractNumId w:val="1"/>
  </w:num>
  <w:num w:numId="2" w16cid:durableId="1813404667">
    <w:abstractNumId w:val="4"/>
  </w:num>
  <w:num w:numId="3" w16cid:durableId="684208036">
    <w:abstractNumId w:val="2"/>
  </w:num>
  <w:num w:numId="4" w16cid:durableId="287974684">
    <w:abstractNumId w:val="3"/>
  </w:num>
  <w:num w:numId="5" w16cid:durableId="18067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B74"/>
    <w:rsid w:val="00002E31"/>
    <w:rsid w:val="0001746B"/>
    <w:rsid w:val="0002373B"/>
    <w:rsid w:val="00033B3E"/>
    <w:rsid w:val="00035186"/>
    <w:rsid w:val="00035393"/>
    <w:rsid w:val="00037108"/>
    <w:rsid w:val="00040184"/>
    <w:rsid w:val="00040B1F"/>
    <w:rsid w:val="00043500"/>
    <w:rsid w:val="0004423A"/>
    <w:rsid w:val="00044261"/>
    <w:rsid w:val="00051289"/>
    <w:rsid w:val="00053EFE"/>
    <w:rsid w:val="00061E6D"/>
    <w:rsid w:val="00061FC0"/>
    <w:rsid w:val="00062F80"/>
    <w:rsid w:val="0007079F"/>
    <w:rsid w:val="00074E7A"/>
    <w:rsid w:val="00077D16"/>
    <w:rsid w:val="00081B84"/>
    <w:rsid w:val="00081F87"/>
    <w:rsid w:val="00083271"/>
    <w:rsid w:val="000837F6"/>
    <w:rsid w:val="00086230"/>
    <w:rsid w:val="00086B79"/>
    <w:rsid w:val="00094565"/>
    <w:rsid w:val="0009660A"/>
    <w:rsid w:val="00097CF7"/>
    <w:rsid w:val="000A085A"/>
    <w:rsid w:val="000B75A6"/>
    <w:rsid w:val="000C42B2"/>
    <w:rsid w:val="000D3148"/>
    <w:rsid w:val="000F23E2"/>
    <w:rsid w:val="000F74A4"/>
    <w:rsid w:val="001118CD"/>
    <w:rsid w:val="001259A0"/>
    <w:rsid w:val="001278F3"/>
    <w:rsid w:val="00132DC1"/>
    <w:rsid w:val="001452CD"/>
    <w:rsid w:val="001631EB"/>
    <w:rsid w:val="001756DB"/>
    <w:rsid w:val="00176463"/>
    <w:rsid w:val="00176D2E"/>
    <w:rsid w:val="00176F3F"/>
    <w:rsid w:val="00181B3C"/>
    <w:rsid w:val="0018760A"/>
    <w:rsid w:val="001911AE"/>
    <w:rsid w:val="001A7705"/>
    <w:rsid w:val="001B034A"/>
    <w:rsid w:val="001B7A56"/>
    <w:rsid w:val="001C0EDA"/>
    <w:rsid w:val="001C7AE7"/>
    <w:rsid w:val="001D6847"/>
    <w:rsid w:val="001E17A3"/>
    <w:rsid w:val="001F7246"/>
    <w:rsid w:val="001F7348"/>
    <w:rsid w:val="001F7D96"/>
    <w:rsid w:val="00203415"/>
    <w:rsid w:val="002048C7"/>
    <w:rsid w:val="00220BB3"/>
    <w:rsid w:val="00230577"/>
    <w:rsid w:val="00231044"/>
    <w:rsid w:val="00234043"/>
    <w:rsid w:val="00247002"/>
    <w:rsid w:val="00256248"/>
    <w:rsid w:val="00270328"/>
    <w:rsid w:val="002716FA"/>
    <w:rsid w:val="0027171E"/>
    <w:rsid w:val="00271851"/>
    <w:rsid w:val="00277206"/>
    <w:rsid w:val="00281A91"/>
    <w:rsid w:val="00284711"/>
    <w:rsid w:val="0029234C"/>
    <w:rsid w:val="002B2574"/>
    <w:rsid w:val="002B5CF8"/>
    <w:rsid w:val="002C4CC8"/>
    <w:rsid w:val="002C5858"/>
    <w:rsid w:val="002C5C2B"/>
    <w:rsid w:val="002D1895"/>
    <w:rsid w:val="002D4A30"/>
    <w:rsid w:val="002D619D"/>
    <w:rsid w:val="002D7391"/>
    <w:rsid w:val="002E32CA"/>
    <w:rsid w:val="002F324D"/>
    <w:rsid w:val="002F40D4"/>
    <w:rsid w:val="002F7DC3"/>
    <w:rsid w:val="003055DD"/>
    <w:rsid w:val="00311FFF"/>
    <w:rsid w:val="003135B2"/>
    <w:rsid w:val="003244F8"/>
    <w:rsid w:val="0033032E"/>
    <w:rsid w:val="00330919"/>
    <w:rsid w:val="00342CAF"/>
    <w:rsid w:val="00342ED9"/>
    <w:rsid w:val="00354206"/>
    <w:rsid w:val="00355650"/>
    <w:rsid w:val="00366AC9"/>
    <w:rsid w:val="0037174A"/>
    <w:rsid w:val="0038628C"/>
    <w:rsid w:val="003A602D"/>
    <w:rsid w:val="003A70BB"/>
    <w:rsid w:val="003B3EE9"/>
    <w:rsid w:val="003C7F97"/>
    <w:rsid w:val="003D46AB"/>
    <w:rsid w:val="003E4888"/>
    <w:rsid w:val="003E6CD9"/>
    <w:rsid w:val="003F13E8"/>
    <w:rsid w:val="003F1EBF"/>
    <w:rsid w:val="003F7730"/>
    <w:rsid w:val="00403D09"/>
    <w:rsid w:val="004212E4"/>
    <w:rsid w:val="00424172"/>
    <w:rsid w:val="0044108A"/>
    <w:rsid w:val="00453CBD"/>
    <w:rsid w:val="00454108"/>
    <w:rsid w:val="004550F6"/>
    <w:rsid w:val="0045566C"/>
    <w:rsid w:val="00456F61"/>
    <w:rsid w:val="004725B0"/>
    <w:rsid w:val="00473411"/>
    <w:rsid w:val="004854CA"/>
    <w:rsid w:val="004871F1"/>
    <w:rsid w:val="00492548"/>
    <w:rsid w:val="004950A2"/>
    <w:rsid w:val="004A249E"/>
    <w:rsid w:val="004A3183"/>
    <w:rsid w:val="004A3C8E"/>
    <w:rsid w:val="004B044C"/>
    <w:rsid w:val="004B555A"/>
    <w:rsid w:val="004B719A"/>
    <w:rsid w:val="004C79A4"/>
    <w:rsid w:val="004D4E9A"/>
    <w:rsid w:val="004E1AF6"/>
    <w:rsid w:val="004E71B5"/>
    <w:rsid w:val="004F2874"/>
    <w:rsid w:val="004F78D4"/>
    <w:rsid w:val="004F7967"/>
    <w:rsid w:val="0050008F"/>
    <w:rsid w:val="00500180"/>
    <w:rsid w:val="00501582"/>
    <w:rsid w:val="00502E03"/>
    <w:rsid w:val="00505F3D"/>
    <w:rsid w:val="0050672B"/>
    <w:rsid w:val="00513054"/>
    <w:rsid w:val="00524E17"/>
    <w:rsid w:val="0052555A"/>
    <w:rsid w:val="0053432A"/>
    <w:rsid w:val="005353F5"/>
    <w:rsid w:val="00537539"/>
    <w:rsid w:val="00554590"/>
    <w:rsid w:val="00556477"/>
    <w:rsid w:val="00557058"/>
    <w:rsid w:val="00562E0D"/>
    <w:rsid w:val="0056356E"/>
    <w:rsid w:val="00564AD2"/>
    <w:rsid w:val="00581341"/>
    <w:rsid w:val="0058267A"/>
    <w:rsid w:val="00585417"/>
    <w:rsid w:val="005B415A"/>
    <w:rsid w:val="005B6025"/>
    <w:rsid w:val="005C69C4"/>
    <w:rsid w:val="005D0B26"/>
    <w:rsid w:val="005E2991"/>
    <w:rsid w:val="005E2A04"/>
    <w:rsid w:val="00601655"/>
    <w:rsid w:val="006141B7"/>
    <w:rsid w:val="00646B61"/>
    <w:rsid w:val="00652B38"/>
    <w:rsid w:val="00654FF1"/>
    <w:rsid w:val="00665C19"/>
    <w:rsid w:val="00666CF2"/>
    <w:rsid w:val="00667694"/>
    <w:rsid w:val="00677F07"/>
    <w:rsid w:val="00682B65"/>
    <w:rsid w:val="00683515"/>
    <w:rsid w:val="006861D0"/>
    <w:rsid w:val="0069530C"/>
    <w:rsid w:val="006A044B"/>
    <w:rsid w:val="006B4492"/>
    <w:rsid w:val="006C64F7"/>
    <w:rsid w:val="006C75A9"/>
    <w:rsid w:val="006D777A"/>
    <w:rsid w:val="006E1571"/>
    <w:rsid w:val="006E2E04"/>
    <w:rsid w:val="006E7AB8"/>
    <w:rsid w:val="006F06D6"/>
    <w:rsid w:val="006F188D"/>
    <w:rsid w:val="006F5197"/>
    <w:rsid w:val="00700EEF"/>
    <w:rsid w:val="00705C21"/>
    <w:rsid w:val="00711A2E"/>
    <w:rsid w:val="00711D0A"/>
    <w:rsid w:val="00721F58"/>
    <w:rsid w:val="00744F36"/>
    <w:rsid w:val="00753DA3"/>
    <w:rsid w:val="00763D90"/>
    <w:rsid w:val="007729C5"/>
    <w:rsid w:val="00772EF8"/>
    <w:rsid w:val="00774890"/>
    <w:rsid w:val="00780DA5"/>
    <w:rsid w:val="00781EDB"/>
    <w:rsid w:val="00791001"/>
    <w:rsid w:val="0079769F"/>
    <w:rsid w:val="007A24C3"/>
    <w:rsid w:val="007B0375"/>
    <w:rsid w:val="007B06AD"/>
    <w:rsid w:val="007B618D"/>
    <w:rsid w:val="007C10D6"/>
    <w:rsid w:val="007C72CC"/>
    <w:rsid w:val="007C7535"/>
    <w:rsid w:val="007D2592"/>
    <w:rsid w:val="00805F1E"/>
    <w:rsid w:val="0081087B"/>
    <w:rsid w:val="00811724"/>
    <w:rsid w:val="00812C3F"/>
    <w:rsid w:val="008139E8"/>
    <w:rsid w:val="0082161B"/>
    <w:rsid w:val="00824C46"/>
    <w:rsid w:val="00830A92"/>
    <w:rsid w:val="00834CF5"/>
    <w:rsid w:val="00841A8C"/>
    <w:rsid w:val="0084522D"/>
    <w:rsid w:val="008466D4"/>
    <w:rsid w:val="008760BA"/>
    <w:rsid w:val="00884DB4"/>
    <w:rsid w:val="008856E7"/>
    <w:rsid w:val="00887548"/>
    <w:rsid w:val="008917D8"/>
    <w:rsid w:val="008919FB"/>
    <w:rsid w:val="008965CD"/>
    <w:rsid w:val="008A2C2C"/>
    <w:rsid w:val="008A325F"/>
    <w:rsid w:val="008A4353"/>
    <w:rsid w:val="008B0E41"/>
    <w:rsid w:val="008C1EB8"/>
    <w:rsid w:val="008C6E37"/>
    <w:rsid w:val="008D1419"/>
    <w:rsid w:val="008D432B"/>
    <w:rsid w:val="008E7201"/>
    <w:rsid w:val="008F3524"/>
    <w:rsid w:val="008F73D4"/>
    <w:rsid w:val="009042D0"/>
    <w:rsid w:val="00906DFB"/>
    <w:rsid w:val="009127D7"/>
    <w:rsid w:val="009167BF"/>
    <w:rsid w:val="00923827"/>
    <w:rsid w:val="00926E70"/>
    <w:rsid w:val="00927B12"/>
    <w:rsid w:val="00947D14"/>
    <w:rsid w:val="00947F38"/>
    <w:rsid w:val="009514C9"/>
    <w:rsid w:val="009706CD"/>
    <w:rsid w:val="0098164C"/>
    <w:rsid w:val="00984B37"/>
    <w:rsid w:val="00992EE9"/>
    <w:rsid w:val="00995BC6"/>
    <w:rsid w:val="009A5677"/>
    <w:rsid w:val="009A6EB8"/>
    <w:rsid w:val="009B4A1F"/>
    <w:rsid w:val="009C297D"/>
    <w:rsid w:val="009C37CD"/>
    <w:rsid w:val="009D35C2"/>
    <w:rsid w:val="009D7999"/>
    <w:rsid w:val="009D7C05"/>
    <w:rsid w:val="009E548C"/>
    <w:rsid w:val="009F3053"/>
    <w:rsid w:val="00A0093C"/>
    <w:rsid w:val="00A02024"/>
    <w:rsid w:val="00A02FB0"/>
    <w:rsid w:val="00A030E4"/>
    <w:rsid w:val="00A05401"/>
    <w:rsid w:val="00A06B84"/>
    <w:rsid w:val="00A06C54"/>
    <w:rsid w:val="00A22230"/>
    <w:rsid w:val="00A30D8B"/>
    <w:rsid w:val="00A36AE4"/>
    <w:rsid w:val="00A52269"/>
    <w:rsid w:val="00A54F42"/>
    <w:rsid w:val="00A559D8"/>
    <w:rsid w:val="00A649C5"/>
    <w:rsid w:val="00A708BC"/>
    <w:rsid w:val="00A73324"/>
    <w:rsid w:val="00A951D5"/>
    <w:rsid w:val="00AB3389"/>
    <w:rsid w:val="00AB5BFD"/>
    <w:rsid w:val="00AC0CAC"/>
    <w:rsid w:val="00AC0F47"/>
    <w:rsid w:val="00AC2258"/>
    <w:rsid w:val="00AC64F9"/>
    <w:rsid w:val="00AE059A"/>
    <w:rsid w:val="00AE65D0"/>
    <w:rsid w:val="00AE6B9A"/>
    <w:rsid w:val="00AF3795"/>
    <w:rsid w:val="00AF634F"/>
    <w:rsid w:val="00AF6F7F"/>
    <w:rsid w:val="00B0033F"/>
    <w:rsid w:val="00B01615"/>
    <w:rsid w:val="00B12D21"/>
    <w:rsid w:val="00B15947"/>
    <w:rsid w:val="00B179F4"/>
    <w:rsid w:val="00B20CC5"/>
    <w:rsid w:val="00B326AF"/>
    <w:rsid w:val="00B402EC"/>
    <w:rsid w:val="00B419A9"/>
    <w:rsid w:val="00B43325"/>
    <w:rsid w:val="00B52299"/>
    <w:rsid w:val="00B55A93"/>
    <w:rsid w:val="00B81310"/>
    <w:rsid w:val="00B94D47"/>
    <w:rsid w:val="00B97587"/>
    <w:rsid w:val="00BA4010"/>
    <w:rsid w:val="00BA43DF"/>
    <w:rsid w:val="00BA4C93"/>
    <w:rsid w:val="00BA6077"/>
    <w:rsid w:val="00BA7941"/>
    <w:rsid w:val="00BB72AE"/>
    <w:rsid w:val="00BC2DC6"/>
    <w:rsid w:val="00BC3A3D"/>
    <w:rsid w:val="00BC507F"/>
    <w:rsid w:val="00BC633E"/>
    <w:rsid w:val="00BD5FB1"/>
    <w:rsid w:val="00BE0D0E"/>
    <w:rsid w:val="00BE1387"/>
    <w:rsid w:val="00BE3AA6"/>
    <w:rsid w:val="00BF037D"/>
    <w:rsid w:val="00BF12A3"/>
    <w:rsid w:val="00BF5B74"/>
    <w:rsid w:val="00C043E6"/>
    <w:rsid w:val="00C05DAF"/>
    <w:rsid w:val="00C11030"/>
    <w:rsid w:val="00C13571"/>
    <w:rsid w:val="00C211AF"/>
    <w:rsid w:val="00C31C4F"/>
    <w:rsid w:val="00C35365"/>
    <w:rsid w:val="00C42EC4"/>
    <w:rsid w:val="00C43012"/>
    <w:rsid w:val="00C43707"/>
    <w:rsid w:val="00C53852"/>
    <w:rsid w:val="00C56750"/>
    <w:rsid w:val="00C667DE"/>
    <w:rsid w:val="00C66F42"/>
    <w:rsid w:val="00C736D6"/>
    <w:rsid w:val="00C77FE5"/>
    <w:rsid w:val="00C8103E"/>
    <w:rsid w:val="00C86B6E"/>
    <w:rsid w:val="00C92E8D"/>
    <w:rsid w:val="00C92FA2"/>
    <w:rsid w:val="00C9704A"/>
    <w:rsid w:val="00C9736F"/>
    <w:rsid w:val="00CA1389"/>
    <w:rsid w:val="00CA336A"/>
    <w:rsid w:val="00CA5433"/>
    <w:rsid w:val="00CA6903"/>
    <w:rsid w:val="00CB7009"/>
    <w:rsid w:val="00CC1B55"/>
    <w:rsid w:val="00CD00A4"/>
    <w:rsid w:val="00CD4902"/>
    <w:rsid w:val="00CD4C3D"/>
    <w:rsid w:val="00CE50EA"/>
    <w:rsid w:val="00CF2283"/>
    <w:rsid w:val="00CF3C76"/>
    <w:rsid w:val="00CF75D2"/>
    <w:rsid w:val="00D0053E"/>
    <w:rsid w:val="00D11763"/>
    <w:rsid w:val="00D21FEA"/>
    <w:rsid w:val="00D232C9"/>
    <w:rsid w:val="00D3631A"/>
    <w:rsid w:val="00D43565"/>
    <w:rsid w:val="00D4438F"/>
    <w:rsid w:val="00D455F1"/>
    <w:rsid w:val="00D56CCC"/>
    <w:rsid w:val="00D60847"/>
    <w:rsid w:val="00D62198"/>
    <w:rsid w:val="00D709F5"/>
    <w:rsid w:val="00D72DDD"/>
    <w:rsid w:val="00D738A0"/>
    <w:rsid w:val="00D763BC"/>
    <w:rsid w:val="00D83683"/>
    <w:rsid w:val="00D840E9"/>
    <w:rsid w:val="00D85111"/>
    <w:rsid w:val="00D9585F"/>
    <w:rsid w:val="00DA1D84"/>
    <w:rsid w:val="00DA5087"/>
    <w:rsid w:val="00DA7733"/>
    <w:rsid w:val="00DB0522"/>
    <w:rsid w:val="00DB1E42"/>
    <w:rsid w:val="00DB2DDA"/>
    <w:rsid w:val="00DB5AD5"/>
    <w:rsid w:val="00DB656F"/>
    <w:rsid w:val="00DC0486"/>
    <w:rsid w:val="00DC2150"/>
    <w:rsid w:val="00DC278C"/>
    <w:rsid w:val="00DC445C"/>
    <w:rsid w:val="00DD14EA"/>
    <w:rsid w:val="00DD20B1"/>
    <w:rsid w:val="00DD48A3"/>
    <w:rsid w:val="00DE33F2"/>
    <w:rsid w:val="00DE458F"/>
    <w:rsid w:val="00DF429F"/>
    <w:rsid w:val="00E01597"/>
    <w:rsid w:val="00E15B5A"/>
    <w:rsid w:val="00E31010"/>
    <w:rsid w:val="00E34225"/>
    <w:rsid w:val="00E50FD7"/>
    <w:rsid w:val="00E55D4F"/>
    <w:rsid w:val="00E5799B"/>
    <w:rsid w:val="00E7073D"/>
    <w:rsid w:val="00E71A94"/>
    <w:rsid w:val="00E727CB"/>
    <w:rsid w:val="00E7284B"/>
    <w:rsid w:val="00E75C87"/>
    <w:rsid w:val="00E76E49"/>
    <w:rsid w:val="00E77500"/>
    <w:rsid w:val="00E77FFA"/>
    <w:rsid w:val="00E91BBD"/>
    <w:rsid w:val="00E93CCA"/>
    <w:rsid w:val="00EA01E7"/>
    <w:rsid w:val="00EA05F6"/>
    <w:rsid w:val="00EA17A6"/>
    <w:rsid w:val="00EA4077"/>
    <w:rsid w:val="00EB0C49"/>
    <w:rsid w:val="00EB215E"/>
    <w:rsid w:val="00EB2D5B"/>
    <w:rsid w:val="00EC6EA7"/>
    <w:rsid w:val="00ED337A"/>
    <w:rsid w:val="00ED41C1"/>
    <w:rsid w:val="00ED6C76"/>
    <w:rsid w:val="00EE33C0"/>
    <w:rsid w:val="00EF391C"/>
    <w:rsid w:val="00F0035E"/>
    <w:rsid w:val="00F005F8"/>
    <w:rsid w:val="00F02489"/>
    <w:rsid w:val="00F05F8D"/>
    <w:rsid w:val="00F0739E"/>
    <w:rsid w:val="00F15C2A"/>
    <w:rsid w:val="00F16C01"/>
    <w:rsid w:val="00F17DFD"/>
    <w:rsid w:val="00F21ADE"/>
    <w:rsid w:val="00F33DC3"/>
    <w:rsid w:val="00F367E6"/>
    <w:rsid w:val="00F4227D"/>
    <w:rsid w:val="00F47BEA"/>
    <w:rsid w:val="00F86506"/>
    <w:rsid w:val="00F926A3"/>
    <w:rsid w:val="00F92EFE"/>
    <w:rsid w:val="00FA1D40"/>
    <w:rsid w:val="00FA62DF"/>
    <w:rsid w:val="00FC0652"/>
    <w:rsid w:val="00FD3DDD"/>
    <w:rsid w:val="00FD68B2"/>
    <w:rsid w:val="00FE04D7"/>
    <w:rsid w:val="00FE5620"/>
    <w:rsid w:val="00FE65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953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56</cp:revision>
  <cp:lastPrinted>2022-05-19T09:57:00Z</cp:lastPrinted>
  <dcterms:created xsi:type="dcterms:W3CDTF">2022-05-24T13:57:00Z</dcterms:created>
  <dcterms:modified xsi:type="dcterms:W3CDTF">2022-09-06T11:57:00Z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